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7C39" w14:textId="77777777" w:rsidR="00FF37F1" w:rsidRDefault="00FF37F1" w:rsidP="00D0794A">
      <w:pPr>
        <w:spacing w:after="0" w:line="240" w:lineRule="auto"/>
        <w:rPr>
          <w:rFonts w:ascii="Arial" w:hAnsi="Arial" w:cs="Arial"/>
        </w:rPr>
      </w:pPr>
    </w:p>
    <w:p w14:paraId="1C008B5E" w14:textId="0747692C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>[</w:t>
      </w:r>
      <w:r w:rsidRPr="00FF37F1">
        <w:rPr>
          <w:rFonts w:ascii="Arial" w:hAnsi="Arial" w:cs="Arial"/>
          <w:highlight w:val="yellow"/>
        </w:rPr>
        <w:t>DATE</w:t>
      </w:r>
      <w:r w:rsidRPr="00FF37F1">
        <w:rPr>
          <w:rFonts w:ascii="Arial" w:hAnsi="Arial" w:cs="Arial"/>
        </w:rPr>
        <w:t>]</w:t>
      </w:r>
    </w:p>
    <w:p w14:paraId="5BEF5583" w14:textId="77777777" w:rsidR="00D0794A" w:rsidRPr="00FF37F1" w:rsidRDefault="00D0794A" w:rsidP="00D0794A">
      <w:pPr>
        <w:spacing w:after="0" w:line="240" w:lineRule="auto"/>
        <w:rPr>
          <w:rFonts w:ascii="Arial" w:eastAsia="Calibri" w:hAnsi="Arial" w:cs="Arial"/>
        </w:rPr>
      </w:pPr>
    </w:p>
    <w:p w14:paraId="07B05D8E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To the parents of </w:t>
      </w:r>
      <w:r w:rsidRPr="00FF37F1">
        <w:rPr>
          <w:rFonts w:ascii="Arial" w:hAnsi="Arial" w:cs="Arial"/>
          <w:highlight w:val="yellow"/>
        </w:rPr>
        <w:t>[STUDENT NAME]</w:t>
      </w:r>
      <w:r w:rsidRPr="00FF37F1">
        <w:rPr>
          <w:rFonts w:ascii="Arial" w:hAnsi="Arial" w:cs="Arial"/>
        </w:rPr>
        <w:t>,</w:t>
      </w:r>
    </w:p>
    <w:p w14:paraId="1401D7B2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25BC899A" w14:textId="2EB9063B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I am proud to announce that </w:t>
      </w:r>
      <w:r w:rsidRPr="00FF37F1">
        <w:rPr>
          <w:rFonts w:ascii="Arial" w:hAnsi="Arial" w:cs="Arial"/>
          <w:highlight w:val="yellow"/>
        </w:rPr>
        <w:t>[SCHOOL NAME]</w:t>
      </w:r>
      <w:r w:rsidRPr="00FF37F1">
        <w:rPr>
          <w:rFonts w:ascii="Arial" w:hAnsi="Arial" w:cs="Arial"/>
        </w:rPr>
        <w:t xml:space="preserve"> will offer our students a remote learning curriculum through Apex Learning</w:t>
      </w:r>
      <w:r w:rsidRPr="00FF37F1">
        <w:rPr>
          <w:rFonts w:ascii="Arial" w:hAnsi="Arial" w:cs="Arial"/>
          <w:vertAlign w:val="superscript"/>
        </w:rPr>
        <w:t>®</w:t>
      </w:r>
      <w:r w:rsidR="0085338E">
        <w:rPr>
          <w:rFonts w:ascii="Arial" w:hAnsi="Arial" w:cs="Arial"/>
        </w:rPr>
        <w:t xml:space="preserve"> Courses.</w:t>
      </w:r>
      <w:r w:rsidRPr="00FF37F1">
        <w:rPr>
          <w:rFonts w:ascii="Arial" w:hAnsi="Arial" w:cs="Arial"/>
        </w:rPr>
        <w:t xml:space="preserve"> This online program provides a comprehensive, multimedia approach to instruction built to address diverse student needs.</w:t>
      </w:r>
      <w:r w:rsidR="00FF37F1" w:rsidRPr="00FF37F1">
        <w:rPr>
          <w:rFonts w:ascii="Arial" w:hAnsi="Arial" w:cs="Arial"/>
        </w:rPr>
        <w:t xml:space="preserve"> Apex Learning is a leading provider and publisher of web-based digital curriculum.</w:t>
      </w:r>
    </w:p>
    <w:p w14:paraId="4CF7ACCA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7E443A6F" w14:textId="17868986" w:rsidR="00D0794A" w:rsidRPr="00FF37F1" w:rsidRDefault="001C4B6D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>The Apex</w:t>
      </w:r>
      <w:r w:rsidR="00D0794A" w:rsidRPr="00FF37F1">
        <w:rPr>
          <w:rFonts w:ascii="Arial" w:hAnsi="Arial" w:cs="Arial"/>
        </w:rPr>
        <w:t xml:space="preserve"> suite of courses </w:t>
      </w:r>
      <w:r w:rsidR="00FF37F1">
        <w:rPr>
          <w:rFonts w:ascii="Arial" w:hAnsi="Arial" w:cs="Arial"/>
        </w:rPr>
        <w:t xml:space="preserve">will </w:t>
      </w:r>
      <w:r w:rsidR="00D0794A" w:rsidRPr="00FF37F1">
        <w:rPr>
          <w:rFonts w:ascii="Arial" w:hAnsi="Arial" w:cs="Arial"/>
        </w:rPr>
        <w:t xml:space="preserve">serve all </w:t>
      </w:r>
      <w:r w:rsidRPr="00FF37F1">
        <w:rPr>
          <w:rFonts w:ascii="Arial" w:hAnsi="Arial" w:cs="Arial"/>
        </w:rPr>
        <w:t xml:space="preserve">6-12 </w:t>
      </w:r>
      <w:r w:rsidR="00D0794A" w:rsidRPr="00FF37F1">
        <w:rPr>
          <w:rFonts w:ascii="Arial" w:hAnsi="Arial" w:cs="Arial"/>
        </w:rPr>
        <w:t>students</w:t>
      </w:r>
      <w:r w:rsidRPr="00FF37F1">
        <w:rPr>
          <w:rFonts w:ascii="Arial" w:hAnsi="Arial" w:cs="Arial"/>
        </w:rPr>
        <w:t xml:space="preserve"> with core curriculum, electives, and AP</w:t>
      </w:r>
      <w:r w:rsidRPr="00FF37F1">
        <w:rPr>
          <w:rFonts w:ascii="Arial" w:hAnsi="Arial" w:cs="Arial"/>
          <w:vertAlign w:val="superscript"/>
        </w:rPr>
        <w:t>®</w:t>
      </w:r>
      <w:r w:rsidR="00D0794A" w:rsidRPr="00FF37F1">
        <w:rPr>
          <w:rFonts w:ascii="Arial" w:hAnsi="Arial" w:cs="Arial"/>
        </w:rPr>
        <w:t xml:space="preserve">. </w:t>
      </w:r>
    </w:p>
    <w:p w14:paraId="1A82B14F" w14:textId="5AB0777E" w:rsidR="00D0794A" w:rsidRPr="00FF37F1" w:rsidRDefault="001C4B6D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>C</w:t>
      </w:r>
      <w:r w:rsidR="00D0794A" w:rsidRPr="00FF37F1">
        <w:rPr>
          <w:rFonts w:ascii="Arial" w:hAnsi="Arial" w:cs="Arial"/>
        </w:rPr>
        <w:t>ourses are</w:t>
      </w:r>
      <w:r w:rsidRPr="00FF37F1">
        <w:rPr>
          <w:rFonts w:ascii="Arial" w:hAnsi="Arial" w:cs="Arial"/>
        </w:rPr>
        <w:t xml:space="preserve"> designed so student</w:t>
      </w:r>
      <w:r w:rsid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 xml:space="preserve"> can work independent</w:t>
      </w:r>
      <w:r w:rsidR="00FF37F1">
        <w:rPr>
          <w:rFonts w:ascii="Arial" w:hAnsi="Arial" w:cs="Arial"/>
        </w:rPr>
        <w:t>ly,</w:t>
      </w:r>
      <w:r w:rsidRPr="00FF37F1">
        <w:rPr>
          <w:rFonts w:ascii="Arial" w:hAnsi="Arial" w:cs="Arial"/>
        </w:rPr>
        <w:t xml:space="preserve"> with support built right into the program like reading and vocabulary support, background information, text-to-speech and translation to other languages other than English, and study guides.</w:t>
      </w:r>
    </w:p>
    <w:p w14:paraId="07BC7286" w14:textId="526177ED" w:rsidR="001C4B6D" w:rsidRPr="00FF37F1" w:rsidRDefault="001C4B6D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Courses are aligned to our state </w:t>
      </w:r>
      <w:proofErr w:type="gramStart"/>
      <w:r w:rsidRPr="00FF37F1">
        <w:rPr>
          <w:rFonts w:ascii="Arial" w:hAnsi="Arial" w:cs="Arial"/>
        </w:rPr>
        <w:t>standards</w:t>
      </w:r>
      <w:proofErr w:type="gramEnd"/>
      <w:r w:rsidRPr="00FF37F1">
        <w:rPr>
          <w:rFonts w:ascii="Arial" w:hAnsi="Arial" w:cs="Arial"/>
        </w:rPr>
        <w:t xml:space="preserve"> so students </w:t>
      </w:r>
      <w:r w:rsidR="00FF37F1">
        <w:rPr>
          <w:rFonts w:ascii="Arial" w:hAnsi="Arial" w:cs="Arial"/>
        </w:rPr>
        <w:t>prepare to meet state standards</w:t>
      </w:r>
      <w:r w:rsidRPr="00FF37F1">
        <w:rPr>
          <w:rFonts w:ascii="Arial" w:hAnsi="Arial" w:cs="Arial"/>
        </w:rPr>
        <w:t>.</w:t>
      </w:r>
    </w:p>
    <w:p w14:paraId="73A12C92" w14:textId="1525EA0B" w:rsidR="00D0794A" w:rsidRPr="00FF37F1" w:rsidRDefault="001C4B6D" w:rsidP="001C4B6D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>A variety of media—text, picture</w:t>
      </w:r>
      <w:r w:rsid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>, graphics, animation</w:t>
      </w:r>
      <w:r w:rsid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>, and video—</w:t>
      </w:r>
      <w:r w:rsidR="00D0794A" w:rsidRPr="00FF37F1">
        <w:rPr>
          <w:rFonts w:ascii="Arial" w:hAnsi="Arial" w:cs="Arial"/>
        </w:rPr>
        <w:t>motivate and engage students.</w:t>
      </w:r>
    </w:p>
    <w:p w14:paraId="0937C186" w14:textId="2C6DA8C2" w:rsidR="00D0794A" w:rsidRPr="00FF37F1" w:rsidRDefault="00D0794A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Individualized learning lets students move at their own pace </w:t>
      </w:r>
      <w:r w:rsidR="00FF37F1">
        <w:rPr>
          <w:rFonts w:ascii="Arial" w:hAnsi="Arial" w:cs="Arial"/>
        </w:rPr>
        <w:t xml:space="preserve">and use the help they need </w:t>
      </w:r>
      <w:r w:rsidRPr="00FF37F1">
        <w:rPr>
          <w:rFonts w:ascii="Arial" w:hAnsi="Arial" w:cs="Arial"/>
        </w:rPr>
        <w:t>to master the material.</w:t>
      </w:r>
    </w:p>
    <w:p w14:paraId="3687DCE1" w14:textId="2A9E58CE" w:rsidR="00D0794A" w:rsidRPr="00FF37F1" w:rsidRDefault="00D0794A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>Assessment</w:t>
      </w:r>
      <w:r w:rsidR="001C4B6D" w:rsidRP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 xml:space="preserve"> are integrated throughout each course.</w:t>
      </w:r>
    </w:p>
    <w:p w14:paraId="1391B6B5" w14:textId="77777777" w:rsidR="00D0794A" w:rsidRPr="003F15C2" w:rsidRDefault="00D0794A" w:rsidP="00D0794A">
      <w:pPr>
        <w:spacing w:after="0" w:line="240" w:lineRule="auto"/>
        <w:rPr>
          <w:rFonts w:ascii="Arial" w:hAnsi="Arial" w:cs="Arial"/>
        </w:rPr>
      </w:pPr>
    </w:p>
    <w:p w14:paraId="4A58C81D" w14:textId="77777777" w:rsidR="00F95E2C" w:rsidRDefault="003F15C2" w:rsidP="00F95E2C">
      <w:pPr>
        <w:spacing w:after="0" w:line="240" w:lineRule="auto"/>
        <w:rPr>
          <w:rFonts w:ascii="Arial" w:hAnsi="Arial" w:cs="Arial"/>
        </w:rPr>
      </w:pPr>
      <w:bookmarkStart w:id="0" w:name="_Hlk47344837"/>
      <w:r w:rsidRPr="003F15C2">
        <w:rPr>
          <w:rFonts w:ascii="Arial" w:hAnsi="Arial" w:cs="Arial"/>
        </w:rPr>
        <w:t xml:space="preserve">How can you help? </w:t>
      </w:r>
    </w:p>
    <w:p w14:paraId="2F2AE9E5" w14:textId="65640D22" w:rsidR="003F15C2" w:rsidRPr="003F15C2" w:rsidRDefault="003F15C2" w:rsidP="00F95E2C">
      <w:pPr>
        <w:spacing w:after="0" w:line="240" w:lineRule="auto"/>
        <w:rPr>
          <w:rFonts w:ascii="Arial" w:eastAsia="Calibri" w:hAnsi="Arial" w:cs="Arial"/>
        </w:rPr>
      </w:pPr>
      <w:r w:rsidRPr="003F15C2">
        <w:rPr>
          <w:rFonts w:ascii="Arial" w:hAnsi="Arial" w:cs="Arial"/>
        </w:rPr>
        <w:t xml:space="preserve"> </w:t>
      </w:r>
    </w:p>
    <w:p w14:paraId="05B95D94" w14:textId="4B01D68D" w:rsidR="003F15C2" w:rsidRDefault="003F15C2" w:rsidP="00F95E2C">
      <w:pPr>
        <w:spacing w:after="0" w:line="240" w:lineRule="auto"/>
        <w:ind w:left="270" w:hanging="270"/>
        <w:rPr>
          <w:rFonts w:ascii="Arial" w:hAnsi="Arial" w:cs="Arial"/>
        </w:rPr>
      </w:pPr>
      <w:r w:rsidRPr="003F15C2">
        <w:rPr>
          <w:rFonts w:ascii="Arial" w:hAnsi="Arial" w:cs="Arial"/>
        </w:rPr>
        <w:t xml:space="preserve">1. </w:t>
      </w:r>
      <w:r w:rsidRPr="003F15C2">
        <w:rPr>
          <w:rFonts w:ascii="Arial" w:hAnsi="Arial" w:cs="Arial"/>
          <w:b/>
          <w:bCs/>
          <w:vanish/>
        </w:rPr>
        <w:t xml:space="preserve">Help your student </w:t>
      </w:r>
      <w:r w:rsidRPr="003F15C2">
        <w:rPr>
          <w:rFonts w:ascii="Arial" w:hAnsi="Arial" w:cs="Arial"/>
          <w:b/>
          <w:bCs/>
        </w:rPr>
        <w:t xml:space="preserve">Stay involved. </w:t>
      </w:r>
      <w:r w:rsidRPr="003F15C2">
        <w:rPr>
          <w:rFonts w:ascii="Arial" w:hAnsi="Arial" w:cs="Arial"/>
        </w:rPr>
        <w:t>Ask your student to show you what they are learning</w:t>
      </w:r>
      <w:r w:rsidRPr="003F15C2">
        <w:rPr>
          <w:rFonts w:ascii="Arial" w:hAnsi="Arial" w:cs="Arial"/>
        </w:rPr>
        <w:t xml:space="preserve"> and how they are progressing. Student will have due dates that you can see in the system. Help make sure they are making progress toward meeting those dates. </w:t>
      </w:r>
    </w:p>
    <w:p w14:paraId="2090CD25" w14:textId="77777777" w:rsidR="00F95E2C" w:rsidRPr="003F15C2" w:rsidRDefault="00F95E2C" w:rsidP="00F95E2C">
      <w:pPr>
        <w:spacing w:after="0" w:line="240" w:lineRule="auto"/>
        <w:ind w:left="270" w:hanging="270"/>
        <w:rPr>
          <w:rFonts w:ascii="Arial" w:hAnsi="Arial" w:cs="Arial"/>
        </w:rPr>
      </w:pPr>
    </w:p>
    <w:p w14:paraId="5F973B7A" w14:textId="45A94F54" w:rsidR="003F15C2" w:rsidRDefault="003F15C2" w:rsidP="00F95E2C">
      <w:pPr>
        <w:spacing w:after="0" w:line="240" w:lineRule="auto"/>
        <w:ind w:left="270" w:hanging="270"/>
        <w:rPr>
          <w:rFonts w:ascii="Arial" w:hAnsi="Arial" w:cs="Arial"/>
        </w:rPr>
      </w:pPr>
      <w:r w:rsidRPr="003F15C2">
        <w:rPr>
          <w:rFonts w:ascii="Arial" w:hAnsi="Arial" w:cs="Arial"/>
        </w:rPr>
        <w:t xml:space="preserve">2. </w:t>
      </w:r>
      <w:r w:rsidRPr="003F15C2">
        <w:rPr>
          <w:rFonts w:ascii="Arial" w:hAnsi="Arial" w:cs="Arial"/>
          <w:b/>
          <w:bCs/>
        </w:rPr>
        <w:t>“Wh</w:t>
      </w:r>
      <w:r>
        <w:rPr>
          <w:rFonts w:ascii="Arial" w:hAnsi="Arial" w:cs="Arial"/>
          <w:b/>
          <w:bCs/>
        </w:rPr>
        <w:t>at</w:t>
      </w:r>
      <w:r w:rsidRPr="003F15C2">
        <w:rPr>
          <w:rFonts w:ascii="Arial" w:hAnsi="Arial" w:cs="Arial"/>
          <w:b/>
          <w:bCs/>
        </w:rPr>
        <w:t xml:space="preserve">’s </w:t>
      </w:r>
      <w:r>
        <w:rPr>
          <w:rFonts w:ascii="Arial" w:hAnsi="Arial" w:cs="Arial"/>
          <w:b/>
          <w:bCs/>
        </w:rPr>
        <w:t>my</w:t>
      </w:r>
      <w:r w:rsidRPr="003F15C2">
        <w:rPr>
          <w:rFonts w:ascii="Arial" w:hAnsi="Arial" w:cs="Arial"/>
          <w:b/>
          <w:bCs/>
        </w:rPr>
        <w:t xml:space="preserve"> password </w:t>
      </w:r>
      <w:r>
        <w:rPr>
          <w:rFonts w:ascii="Arial" w:hAnsi="Arial" w:cs="Arial"/>
          <w:b/>
          <w:bCs/>
        </w:rPr>
        <w:t>(</w:t>
      </w:r>
      <w:r w:rsidRPr="003F15C2">
        <w:rPr>
          <w:rFonts w:ascii="Arial" w:hAnsi="Arial" w:cs="Arial"/>
          <w:b/>
          <w:bCs/>
        </w:rPr>
        <w:t>again</w:t>
      </w:r>
      <w:r>
        <w:rPr>
          <w:rFonts w:ascii="Arial" w:hAnsi="Arial" w:cs="Arial"/>
          <w:b/>
          <w:bCs/>
        </w:rPr>
        <w:t>)</w:t>
      </w:r>
      <w:r w:rsidRPr="003F15C2">
        <w:rPr>
          <w:rFonts w:ascii="Arial" w:hAnsi="Arial" w:cs="Arial"/>
          <w:b/>
          <w:bCs/>
        </w:rPr>
        <w:t>?”</w:t>
      </w:r>
      <w:r w:rsidRPr="003F15C2">
        <w:rPr>
          <w:rFonts w:ascii="Arial" w:hAnsi="Arial" w:cs="Arial"/>
        </w:rPr>
        <w:t xml:space="preserve"> </w:t>
      </w:r>
      <w:r w:rsidRPr="003F15C2">
        <w:rPr>
          <w:rFonts w:ascii="Arial" w:hAnsi="Arial" w:cs="Arial"/>
        </w:rPr>
        <w:t xml:space="preserve">Your student will receive a unique username and password for Apex Learning. Make sure the sign in information is available when they need it. </w:t>
      </w:r>
    </w:p>
    <w:p w14:paraId="0B552B86" w14:textId="77777777" w:rsidR="00F95E2C" w:rsidRPr="00F95E2C" w:rsidRDefault="00F95E2C" w:rsidP="00F95E2C">
      <w:pPr>
        <w:spacing w:after="0" w:line="240" w:lineRule="auto"/>
        <w:ind w:left="270" w:hanging="270"/>
        <w:rPr>
          <w:rFonts w:ascii="Arial" w:hAnsi="Arial" w:cs="Arial"/>
        </w:rPr>
      </w:pPr>
    </w:p>
    <w:p w14:paraId="50739BB6" w14:textId="2B6F9E66" w:rsidR="003F15C2" w:rsidRPr="00F95E2C" w:rsidRDefault="003F15C2" w:rsidP="00F95E2C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left="270" w:hanging="270"/>
        <w:rPr>
          <w:rFonts w:ascii="Arial" w:hAnsi="Arial" w:cs="Arial"/>
          <w:b/>
        </w:rPr>
      </w:pPr>
      <w:r w:rsidRPr="00F95E2C">
        <w:rPr>
          <w:rFonts w:ascii="Arial" w:hAnsi="Arial" w:cs="Arial"/>
        </w:rPr>
        <w:t xml:space="preserve">3. </w:t>
      </w:r>
      <w:r w:rsidRPr="00F95E2C">
        <w:rPr>
          <w:rFonts w:ascii="Arial" w:hAnsi="Arial" w:cs="Arial"/>
          <w:b/>
        </w:rPr>
        <w:t>Know where students c</w:t>
      </w:r>
      <w:bookmarkStart w:id="1" w:name="_GoBack"/>
      <w:bookmarkEnd w:id="1"/>
      <w:r w:rsidRPr="00F95E2C">
        <w:rPr>
          <w:rFonts w:ascii="Arial" w:hAnsi="Arial" w:cs="Arial"/>
          <w:b/>
        </w:rPr>
        <w:t>an find</w:t>
      </w:r>
      <w:r w:rsidRPr="00F95E2C">
        <w:rPr>
          <w:rFonts w:ascii="Arial" w:hAnsi="Arial" w:cs="Arial"/>
          <w:b/>
          <w:spacing w:val="-29"/>
        </w:rPr>
        <w:t xml:space="preserve"> </w:t>
      </w:r>
      <w:r w:rsidRPr="00F95E2C">
        <w:rPr>
          <w:rFonts w:ascii="Arial" w:hAnsi="Arial" w:cs="Arial"/>
          <w:b/>
        </w:rPr>
        <w:t>help.</w:t>
      </w:r>
      <w:r w:rsidRPr="00F95E2C">
        <w:rPr>
          <w:rFonts w:ascii="Arial" w:hAnsi="Arial" w:cs="Arial"/>
          <w:b/>
        </w:rPr>
        <w:t xml:space="preserve"> </w:t>
      </w:r>
      <w:r w:rsidRPr="00F95E2C">
        <w:rPr>
          <w:rFonts w:ascii="Arial" w:hAnsi="Arial" w:cs="Arial"/>
        </w:rPr>
        <w:t>There</w:t>
      </w:r>
      <w:r w:rsidRPr="00F95E2C">
        <w:rPr>
          <w:rFonts w:ascii="Arial" w:hAnsi="Arial" w:cs="Arial"/>
          <w:spacing w:val="-15"/>
        </w:rPr>
        <w:t xml:space="preserve"> </w:t>
      </w:r>
      <w:r w:rsidRPr="00F95E2C">
        <w:rPr>
          <w:rFonts w:ascii="Arial" w:hAnsi="Arial" w:cs="Arial"/>
        </w:rPr>
        <w:t>are</w:t>
      </w:r>
      <w:r w:rsidRPr="00F95E2C">
        <w:rPr>
          <w:rFonts w:ascii="Arial" w:hAnsi="Arial" w:cs="Arial"/>
          <w:spacing w:val="-15"/>
        </w:rPr>
        <w:t xml:space="preserve"> </w:t>
      </w:r>
      <w:r w:rsidRPr="00F95E2C">
        <w:rPr>
          <w:rFonts w:ascii="Arial" w:hAnsi="Arial" w:cs="Arial"/>
        </w:rPr>
        <w:t>resources</w:t>
      </w:r>
      <w:r w:rsidRPr="00F95E2C">
        <w:rPr>
          <w:rFonts w:ascii="Arial" w:hAnsi="Arial" w:cs="Arial"/>
          <w:spacing w:val="-15"/>
        </w:rPr>
        <w:t xml:space="preserve"> </w:t>
      </w:r>
      <w:r w:rsidRPr="00F95E2C">
        <w:rPr>
          <w:rFonts w:ascii="Arial" w:hAnsi="Arial" w:cs="Arial"/>
        </w:rPr>
        <w:t>embedded</w:t>
      </w:r>
      <w:r w:rsidRPr="00F95E2C">
        <w:rPr>
          <w:rFonts w:ascii="Arial" w:hAnsi="Arial" w:cs="Arial"/>
          <w:spacing w:val="-15"/>
        </w:rPr>
        <w:t xml:space="preserve"> </w:t>
      </w:r>
      <w:r w:rsidRPr="00F95E2C">
        <w:rPr>
          <w:rFonts w:ascii="Arial" w:hAnsi="Arial" w:cs="Arial"/>
        </w:rPr>
        <w:t>right</w:t>
      </w:r>
      <w:r w:rsidRPr="00F95E2C">
        <w:rPr>
          <w:rFonts w:ascii="Arial" w:hAnsi="Arial" w:cs="Arial"/>
          <w:spacing w:val="-14"/>
        </w:rPr>
        <w:t xml:space="preserve"> </w:t>
      </w:r>
      <w:r w:rsidRPr="00F95E2C">
        <w:rPr>
          <w:rFonts w:ascii="Arial" w:hAnsi="Arial" w:cs="Arial"/>
        </w:rPr>
        <w:t>in</w:t>
      </w:r>
      <w:r w:rsidRPr="00F95E2C">
        <w:rPr>
          <w:rFonts w:ascii="Arial" w:hAnsi="Arial" w:cs="Arial"/>
          <w:spacing w:val="-15"/>
        </w:rPr>
        <w:t xml:space="preserve"> </w:t>
      </w:r>
      <w:r w:rsidRPr="00F95E2C">
        <w:rPr>
          <w:rFonts w:ascii="Arial" w:hAnsi="Arial" w:cs="Arial"/>
        </w:rPr>
        <w:t>Courses</w:t>
      </w:r>
      <w:r w:rsidRPr="00F95E2C">
        <w:rPr>
          <w:rFonts w:ascii="Arial" w:hAnsi="Arial" w:cs="Arial"/>
        </w:rPr>
        <w:t>,</w:t>
      </w:r>
      <w:r w:rsidRPr="00F95E2C">
        <w:rPr>
          <w:rFonts w:ascii="Arial" w:hAnsi="Arial" w:cs="Arial"/>
          <w:spacing w:val="-15"/>
        </w:rPr>
        <w:t xml:space="preserve"> </w:t>
      </w:r>
      <w:r w:rsidRPr="00F95E2C">
        <w:rPr>
          <w:rFonts w:ascii="Arial" w:hAnsi="Arial" w:cs="Arial"/>
        </w:rPr>
        <w:t xml:space="preserve">like </w:t>
      </w:r>
      <w:r w:rsidRPr="00F95E2C">
        <w:rPr>
          <w:rFonts w:ascii="Arial" w:hAnsi="Arial" w:cs="Arial"/>
        </w:rPr>
        <w:t>support cards</w:t>
      </w:r>
      <w:r w:rsidRPr="00F95E2C">
        <w:rPr>
          <w:rFonts w:ascii="Arial" w:hAnsi="Arial" w:cs="Arial"/>
        </w:rPr>
        <w:t>,</w:t>
      </w:r>
      <w:r w:rsidRPr="00F95E2C">
        <w:rPr>
          <w:rFonts w:ascii="Arial" w:hAnsi="Arial" w:cs="Arial"/>
          <w:spacing w:val="-17"/>
        </w:rPr>
        <w:t xml:space="preserve"> </w:t>
      </w:r>
      <w:r w:rsidRPr="00F95E2C">
        <w:rPr>
          <w:rFonts w:ascii="Arial" w:hAnsi="Arial" w:cs="Arial"/>
        </w:rPr>
        <w:t>clickable</w:t>
      </w:r>
      <w:r w:rsidRPr="00F95E2C">
        <w:rPr>
          <w:rFonts w:ascii="Arial" w:hAnsi="Arial" w:cs="Arial"/>
          <w:spacing w:val="-16"/>
        </w:rPr>
        <w:t xml:space="preserve"> </w:t>
      </w:r>
      <w:r w:rsidRPr="00F95E2C">
        <w:rPr>
          <w:rFonts w:ascii="Arial" w:hAnsi="Arial" w:cs="Arial"/>
        </w:rPr>
        <w:t>words,</w:t>
      </w:r>
      <w:r w:rsidRPr="00F95E2C">
        <w:rPr>
          <w:rFonts w:ascii="Arial" w:hAnsi="Arial" w:cs="Arial"/>
          <w:spacing w:val="-16"/>
        </w:rPr>
        <w:t xml:space="preserve"> </w:t>
      </w:r>
      <w:r w:rsidRPr="00F95E2C">
        <w:rPr>
          <w:rFonts w:ascii="Arial" w:hAnsi="Arial" w:cs="Arial"/>
        </w:rPr>
        <w:t>and</w:t>
      </w:r>
      <w:r w:rsidRPr="00F95E2C">
        <w:rPr>
          <w:rFonts w:ascii="Arial" w:hAnsi="Arial" w:cs="Arial"/>
          <w:spacing w:val="-16"/>
        </w:rPr>
        <w:t xml:space="preserve"> </w:t>
      </w:r>
      <w:r w:rsidRPr="00F95E2C">
        <w:rPr>
          <w:rFonts w:ascii="Arial" w:hAnsi="Arial" w:cs="Arial"/>
        </w:rPr>
        <w:t>translations.</w:t>
      </w:r>
      <w:r w:rsidRPr="00F95E2C">
        <w:rPr>
          <w:rFonts w:ascii="Arial" w:hAnsi="Arial" w:cs="Arial"/>
          <w:spacing w:val="-16"/>
        </w:rPr>
        <w:t xml:space="preserve"> </w:t>
      </w:r>
      <w:r w:rsidRPr="00F95E2C">
        <w:rPr>
          <w:rFonts w:ascii="Arial" w:hAnsi="Arial" w:cs="Arial"/>
        </w:rPr>
        <w:t>Students</w:t>
      </w:r>
      <w:r w:rsidRPr="00F95E2C">
        <w:rPr>
          <w:rFonts w:ascii="Arial" w:hAnsi="Arial" w:cs="Arial"/>
          <w:spacing w:val="-16"/>
        </w:rPr>
        <w:t xml:space="preserve"> </w:t>
      </w:r>
      <w:r w:rsidRPr="00F95E2C">
        <w:rPr>
          <w:rFonts w:ascii="Arial" w:hAnsi="Arial" w:cs="Arial"/>
          <w:spacing w:val="-8"/>
        </w:rPr>
        <w:t xml:space="preserve">can </w:t>
      </w:r>
      <w:r w:rsidRPr="00F95E2C">
        <w:rPr>
          <w:rFonts w:ascii="Arial" w:hAnsi="Arial" w:cs="Arial"/>
        </w:rPr>
        <w:t xml:space="preserve">also contact </w:t>
      </w:r>
      <w:r w:rsidRPr="00F95E2C">
        <w:rPr>
          <w:rFonts w:ascii="Arial" w:hAnsi="Arial" w:cs="Arial"/>
        </w:rPr>
        <w:t xml:space="preserve">me </w:t>
      </w:r>
      <w:r w:rsidRPr="00F95E2C">
        <w:rPr>
          <w:rFonts w:ascii="Arial" w:hAnsi="Arial" w:cs="Arial"/>
        </w:rPr>
        <w:t>for</w:t>
      </w:r>
      <w:r w:rsidRPr="00F95E2C">
        <w:rPr>
          <w:rFonts w:ascii="Arial" w:hAnsi="Arial" w:cs="Arial"/>
          <w:spacing w:val="-27"/>
        </w:rPr>
        <w:t xml:space="preserve"> </w:t>
      </w:r>
      <w:r w:rsidRPr="00F95E2C">
        <w:rPr>
          <w:rFonts w:ascii="Arial" w:hAnsi="Arial" w:cs="Arial"/>
        </w:rPr>
        <w:t>help.</w:t>
      </w:r>
    </w:p>
    <w:p w14:paraId="77C12CAC" w14:textId="77777777" w:rsidR="003F15C2" w:rsidRPr="00F95E2C" w:rsidRDefault="003F15C2" w:rsidP="00F95E2C">
      <w:pPr>
        <w:spacing w:after="0" w:line="240" w:lineRule="auto"/>
        <w:rPr>
          <w:rFonts w:ascii="Arial" w:hAnsi="Arial" w:cs="Arial"/>
        </w:rPr>
      </w:pPr>
    </w:p>
    <w:p w14:paraId="14C293EE" w14:textId="2718F716" w:rsidR="00FF37F1" w:rsidRPr="00F95E2C" w:rsidRDefault="00D0794A" w:rsidP="00F95E2C">
      <w:pPr>
        <w:spacing w:after="0" w:line="240" w:lineRule="auto"/>
        <w:rPr>
          <w:rFonts w:ascii="Arial" w:hAnsi="Arial" w:cs="Arial"/>
        </w:rPr>
      </w:pPr>
      <w:r w:rsidRPr="00F95E2C">
        <w:rPr>
          <w:rFonts w:ascii="Arial" w:hAnsi="Arial" w:cs="Arial"/>
        </w:rPr>
        <w:t xml:space="preserve">Apex Learning partners with school districts nationwide to provide high quality education solutions. Their digital curriculum is helping our school offer </w:t>
      </w:r>
      <w:r w:rsidRPr="00F95E2C">
        <w:rPr>
          <w:rFonts w:ascii="Arial" w:hAnsi="Arial" w:cs="Arial"/>
          <w:b/>
          <w:i/>
        </w:rPr>
        <w:t>all</w:t>
      </w:r>
      <w:r w:rsidRPr="00F95E2C">
        <w:rPr>
          <w:rFonts w:ascii="Arial" w:hAnsi="Arial" w:cs="Arial"/>
        </w:rPr>
        <w:t xml:space="preserve"> students rigorous coursework</w:t>
      </w:r>
      <w:r w:rsidR="00FF37F1" w:rsidRPr="00F95E2C">
        <w:rPr>
          <w:rFonts w:ascii="Arial" w:hAnsi="Arial" w:cs="Arial"/>
        </w:rPr>
        <w:t xml:space="preserve"> as they work remotely</w:t>
      </w:r>
      <w:r w:rsidRPr="00F95E2C">
        <w:rPr>
          <w:rFonts w:ascii="Arial" w:hAnsi="Arial" w:cs="Arial"/>
        </w:rPr>
        <w:t>.</w:t>
      </w:r>
      <w:r w:rsidR="00F95E2C" w:rsidRPr="00F95E2C">
        <w:rPr>
          <w:rFonts w:ascii="Arial" w:hAnsi="Arial" w:cs="Arial"/>
        </w:rPr>
        <w:t xml:space="preserve"> </w:t>
      </w:r>
      <w:r w:rsidR="00FF37F1" w:rsidRPr="00F95E2C">
        <w:rPr>
          <w:rFonts w:ascii="Arial" w:hAnsi="Arial" w:cs="Arial"/>
        </w:rPr>
        <w:t xml:space="preserve">More information can be found on our website at </w:t>
      </w:r>
      <w:r w:rsidR="00FF37F1" w:rsidRPr="00F95E2C">
        <w:rPr>
          <w:rFonts w:ascii="Arial" w:hAnsi="Arial" w:cs="Arial"/>
          <w:highlight w:val="yellow"/>
        </w:rPr>
        <w:t>www.xxxxxxx.edu.</w:t>
      </w:r>
    </w:p>
    <w:p w14:paraId="1FA9B07D" w14:textId="77777777" w:rsidR="00D0794A" w:rsidRPr="00F95E2C" w:rsidRDefault="00D0794A" w:rsidP="00F95E2C">
      <w:pPr>
        <w:spacing w:after="0" w:line="240" w:lineRule="auto"/>
        <w:rPr>
          <w:rFonts w:ascii="Arial" w:hAnsi="Arial" w:cs="Arial"/>
        </w:rPr>
      </w:pPr>
    </w:p>
    <w:p w14:paraId="33A88D0F" w14:textId="77777777" w:rsidR="00D0794A" w:rsidRPr="00FF37F1" w:rsidRDefault="00D0794A" w:rsidP="00F95E2C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Please contact me if you have any questions.  </w:t>
      </w:r>
    </w:p>
    <w:p w14:paraId="64384819" w14:textId="77777777" w:rsidR="00D0794A" w:rsidRPr="00FF37F1" w:rsidRDefault="00D0794A" w:rsidP="00F95E2C">
      <w:pPr>
        <w:spacing w:after="0" w:line="240" w:lineRule="auto"/>
        <w:rPr>
          <w:rFonts w:ascii="Arial" w:hAnsi="Arial" w:cs="Arial"/>
        </w:rPr>
      </w:pPr>
    </w:p>
    <w:bookmarkEnd w:id="0"/>
    <w:p w14:paraId="5E32C424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>Sincerely,</w:t>
      </w:r>
    </w:p>
    <w:p w14:paraId="5C9B89D8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56040B78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  <w:highlight w:val="yellow"/>
        </w:rPr>
        <w:t>Teacher Name</w:t>
      </w:r>
      <w:r w:rsidRPr="00FF37F1">
        <w:rPr>
          <w:rFonts w:ascii="Arial" w:hAnsi="Arial" w:cs="Arial"/>
        </w:rPr>
        <w:t xml:space="preserve"> </w:t>
      </w:r>
    </w:p>
    <w:p w14:paraId="7438D8ED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  <w:highlight w:val="yellow"/>
        </w:rPr>
        <w:t>Subject/Class</w:t>
      </w:r>
    </w:p>
    <w:p w14:paraId="43E6F03D" w14:textId="77777777" w:rsidR="00D0794A" w:rsidRPr="00FF37F1" w:rsidRDefault="00D0794A" w:rsidP="00D0794A">
      <w:pPr>
        <w:spacing w:after="0" w:line="240" w:lineRule="auto"/>
        <w:rPr>
          <w:rFonts w:ascii="Arial" w:hAnsi="Arial" w:cs="Arial"/>
          <w:u w:val="single"/>
        </w:rPr>
      </w:pPr>
      <w:r w:rsidRPr="00FF37F1">
        <w:rPr>
          <w:rFonts w:ascii="Arial" w:hAnsi="Arial" w:cs="Arial"/>
          <w:highlight w:val="yellow"/>
        </w:rPr>
        <w:t>email@email.edu</w:t>
      </w:r>
      <w:r w:rsidRPr="00FF37F1">
        <w:rPr>
          <w:rFonts w:ascii="Arial" w:hAnsi="Arial" w:cs="Arial"/>
          <w:u w:val="single"/>
        </w:rPr>
        <w:t xml:space="preserve"> </w:t>
      </w:r>
    </w:p>
    <w:p w14:paraId="0D9B1C9F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  <w:highlight w:val="yellow"/>
        </w:rPr>
        <w:t>(123) 456-7890</w:t>
      </w:r>
      <w:r w:rsidRPr="00FF37F1">
        <w:rPr>
          <w:rFonts w:ascii="Arial" w:hAnsi="Arial" w:cs="Arial"/>
        </w:rPr>
        <w:t xml:space="preserve"> </w:t>
      </w:r>
    </w:p>
    <w:p w14:paraId="12A5A5AE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77D1B43D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7D346759" w14:textId="404598B6" w:rsidR="00261F99" w:rsidRPr="00FF37F1" w:rsidRDefault="00F95E2C" w:rsidP="00D0794A">
      <w:pPr>
        <w:spacing w:after="0" w:line="240" w:lineRule="auto"/>
        <w:rPr>
          <w:rFonts w:ascii="Arial" w:hAnsi="Arial" w:cs="Arial"/>
        </w:rPr>
      </w:pPr>
    </w:p>
    <w:sectPr w:rsidR="00261F99" w:rsidRPr="00FF37F1" w:rsidSect="001B7D2C">
      <w:headerReference w:type="default" r:id="rId8"/>
      <w:footerReference w:type="default" r:id="rId9"/>
      <w:headerReference w:type="first" r:id="rId10"/>
      <w:pgSz w:w="12240" w:h="15840" w:code="1"/>
      <w:pgMar w:top="108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9F94" w14:textId="77777777" w:rsidR="00D0794A" w:rsidRDefault="00D0794A" w:rsidP="00D0794A">
      <w:pPr>
        <w:spacing w:after="0" w:line="240" w:lineRule="auto"/>
      </w:pPr>
      <w:r>
        <w:separator/>
      </w:r>
    </w:p>
  </w:endnote>
  <w:endnote w:type="continuationSeparator" w:id="0">
    <w:p w14:paraId="3186886B" w14:textId="77777777" w:rsidR="00D0794A" w:rsidRDefault="00D0794A" w:rsidP="00D0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monia Sans Std Semi Bd">
    <w:altName w:val="Arial"/>
    <w:panose1 w:val="020B06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Look w:val="0480" w:firstRow="0" w:lastRow="0" w:firstColumn="1" w:lastColumn="0" w:noHBand="0" w:noVBand="1"/>
    </w:tblPr>
    <w:tblGrid>
      <w:gridCol w:w="812"/>
      <w:gridCol w:w="7278"/>
      <w:gridCol w:w="1250"/>
    </w:tblGrid>
    <w:tr w:rsidR="001B7D2C" w:rsidRPr="001F7322" w14:paraId="55427154" w14:textId="77777777" w:rsidTr="00CB73CD">
      <w:tc>
        <w:tcPr>
          <w:tcW w:w="812" w:type="dxa"/>
        </w:tcPr>
        <w:p w14:paraId="1320E8B7" w14:textId="77777777" w:rsidR="001B7D2C" w:rsidRPr="001F7322" w:rsidRDefault="00F95E2C" w:rsidP="002F4BAC">
          <w:pPr>
            <w:pStyle w:val="Footer"/>
          </w:pPr>
        </w:p>
      </w:tc>
      <w:tc>
        <w:tcPr>
          <w:tcW w:w="7278" w:type="dxa"/>
        </w:tcPr>
        <w:p w14:paraId="708C6269" w14:textId="7B49C99C" w:rsidR="001B7D2C" w:rsidRPr="001F7322" w:rsidRDefault="0085338E" w:rsidP="00CB73CD">
          <w:pPr>
            <w:pStyle w:val="Footer"/>
          </w:pPr>
          <w:r w:rsidRPr="001F7322">
            <w:fldChar w:fldCharType="begin"/>
          </w:r>
          <w:r w:rsidRPr="001F7322"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15C2">
            <w:rPr>
              <w:noProof/>
            </w:rPr>
            <w:instrText>2</w:instrText>
          </w:r>
          <w:r>
            <w:fldChar w:fldCharType="end"/>
          </w:r>
          <w:r w:rsidRPr="001F7322">
            <w:instrText xml:space="preserve"> = </w:instrText>
          </w:r>
          <w:fldSimple w:instr=" NUMPAGES ">
            <w:r w:rsidR="003F15C2">
              <w:rPr>
                <w:noProof/>
              </w:rPr>
              <w:instrText>2</w:instrText>
            </w:r>
          </w:fldSimple>
          <w:r w:rsidRPr="001F7322">
            <w:instrText xml:space="preserve"> "Copyright © </w:instrText>
          </w:r>
          <w:r>
            <w:instrText>2016</w:instrText>
          </w:r>
          <w:r w:rsidRPr="001F7322">
            <w:instrText xml:space="preserve"> Apex Learning Inc. Apex Learning® and th</w:instrText>
          </w:r>
          <w:r>
            <w:instrText xml:space="preserve">e Apex Learning logo are </w:instrText>
          </w:r>
          <w:r w:rsidRPr="001F7322">
            <w:instrText>regi</w:instrText>
          </w:r>
          <w:r>
            <w:instrText xml:space="preserve">stered trademarks </w:instrText>
          </w:r>
          <w:r w:rsidRPr="001F7322">
            <w:instrText xml:space="preserve">of Apex Learning Inc." </w:instrText>
          </w:r>
          <w:r w:rsidRPr="001F7322">
            <w:fldChar w:fldCharType="separate"/>
          </w:r>
          <w:r w:rsidR="003F15C2" w:rsidRPr="001F7322">
            <w:rPr>
              <w:noProof/>
            </w:rPr>
            <w:t xml:space="preserve">Copyright © </w:t>
          </w:r>
          <w:r w:rsidR="003F15C2">
            <w:rPr>
              <w:noProof/>
            </w:rPr>
            <w:t>2016</w:t>
          </w:r>
          <w:r w:rsidR="003F15C2" w:rsidRPr="001F7322">
            <w:rPr>
              <w:noProof/>
            </w:rPr>
            <w:t xml:space="preserve"> Apex Learning Inc. Apex Learning® and th</w:t>
          </w:r>
          <w:r w:rsidR="003F15C2">
            <w:rPr>
              <w:noProof/>
            </w:rPr>
            <w:t xml:space="preserve">e Apex Learning logo are </w:t>
          </w:r>
          <w:r w:rsidR="003F15C2" w:rsidRPr="001F7322">
            <w:rPr>
              <w:noProof/>
            </w:rPr>
            <w:t>regi</w:t>
          </w:r>
          <w:r w:rsidR="003F15C2">
            <w:rPr>
              <w:noProof/>
            </w:rPr>
            <w:t xml:space="preserve">stered trademarks </w:t>
          </w:r>
          <w:r w:rsidR="003F15C2" w:rsidRPr="001F7322">
            <w:rPr>
              <w:noProof/>
            </w:rPr>
            <w:t>of Apex Learning Inc.</w:t>
          </w:r>
          <w:r w:rsidRPr="001F7322">
            <w:fldChar w:fldCharType="end"/>
          </w:r>
        </w:p>
      </w:tc>
      <w:tc>
        <w:tcPr>
          <w:tcW w:w="1250" w:type="dxa"/>
        </w:tcPr>
        <w:p w14:paraId="54A83D3F" w14:textId="77777777" w:rsidR="001B7D2C" w:rsidRPr="001F7322" w:rsidRDefault="0085338E" w:rsidP="00CB73CD">
          <w:pPr>
            <w:pStyle w:val="Footer"/>
            <w:jc w:val="right"/>
          </w:pPr>
          <w:r w:rsidRPr="001F7322"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7322">
            <w:t xml:space="preserve"> of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71027C61" w14:textId="77777777" w:rsidR="001B7D2C" w:rsidRPr="00CB73CD" w:rsidRDefault="00F95E2C" w:rsidP="00CB73CD">
    <w:pPr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3EE6" w14:textId="77777777" w:rsidR="00D0794A" w:rsidRDefault="00D0794A" w:rsidP="00D0794A">
      <w:pPr>
        <w:spacing w:after="0" w:line="240" w:lineRule="auto"/>
      </w:pPr>
      <w:r>
        <w:separator/>
      </w:r>
    </w:p>
  </w:footnote>
  <w:footnote w:type="continuationSeparator" w:id="0">
    <w:p w14:paraId="4B2F1207" w14:textId="77777777" w:rsidR="00D0794A" w:rsidRDefault="00D0794A" w:rsidP="00D0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89835610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FC728F" w14:textId="77777777" w:rsidR="001B7D2C" w:rsidRPr="00005236" w:rsidRDefault="0085338E" w:rsidP="002F4BAC">
        <w:pPr>
          <w:pStyle w:val="Header"/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017B" w14:textId="63915F2D" w:rsidR="00FF37F1" w:rsidRPr="00FF37F1" w:rsidRDefault="00FF37F1">
    <w:pPr>
      <w:pStyle w:val="Header"/>
      <w:rPr>
        <w:rFonts w:ascii="Arial" w:hAnsi="Arial" w:cs="Arial"/>
        <w:i/>
        <w:iCs/>
      </w:rPr>
    </w:pPr>
    <w:r w:rsidRPr="00FF37F1">
      <w:rPr>
        <w:rFonts w:ascii="Arial" w:hAnsi="Arial" w:cs="Arial"/>
        <w:i/>
        <w:iCs/>
        <w:highlight w:val="yellow"/>
      </w:rPr>
      <w:t>[school/district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7FE"/>
    <w:multiLevelType w:val="hybridMultilevel"/>
    <w:tmpl w:val="4AD65664"/>
    <w:lvl w:ilvl="0" w:tplc="A4AAB222">
      <w:start w:val="1"/>
      <w:numFmt w:val="decimal"/>
      <w:lvlText w:val="%1."/>
      <w:lvlJc w:val="left"/>
      <w:pPr>
        <w:ind w:left="1032" w:hanging="360"/>
        <w:jc w:val="left"/>
      </w:pPr>
      <w:rPr>
        <w:rFonts w:ascii="Montserrat SemiBold" w:eastAsia="Montserrat SemiBold" w:hAnsi="Montserrat SemiBold" w:cs="Montserrat SemiBold" w:hint="default"/>
        <w:color w:val="454547"/>
        <w:spacing w:val="-4"/>
        <w:w w:val="100"/>
        <w:sz w:val="20"/>
        <w:szCs w:val="20"/>
        <w:lang w:val="en-US" w:eastAsia="en-US" w:bidi="en-US"/>
      </w:rPr>
    </w:lvl>
    <w:lvl w:ilvl="1" w:tplc="3BC454D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2" w:tplc="D57A292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03C274D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2C2AA20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19E272A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D870C80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 w:tplc="486EFF0E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4AD2C2BA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8D0F75"/>
    <w:multiLevelType w:val="hybridMultilevel"/>
    <w:tmpl w:val="4FD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0DFC"/>
    <w:multiLevelType w:val="hybridMultilevel"/>
    <w:tmpl w:val="42FE6B78"/>
    <w:lvl w:ilvl="0" w:tplc="C7C422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20F01"/>
    <w:multiLevelType w:val="hybridMultilevel"/>
    <w:tmpl w:val="EA7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D8"/>
    <w:rsid w:val="001C4B6D"/>
    <w:rsid w:val="00207C1B"/>
    <w:rsid w:val="003F15C2"/>
    <w:rsid w:val="0085338E"/>
    <w:rsid w:val="00863D1D"/>
    <w:rsid w:val="00D0794A"/>
    <w:rsid w:val="00D213D8"/>
    <w:rsid w:val="00D44A8F"/>
    <w:rsid w:val="00DC53E8"/>
    <w:rsid w:val="00E1711D"/>
    <w:rsid w:val="00F95E2C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5FC2"/>
  <w15:chartTrackingRefBased/>
  <w15:docId w15:val="{8751DEFB-3BF0-40C6-B724-A767850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6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8F"/>
  </w:style>
  <w:style w:type="paragraph" w:styleId="Heading1">
    <w:name w:val="heading 1"/>
    <w:basedOn w:val="Normal"/>
    <w:next w:val="Normal"/>
    <w:link w:val="Heading1Char"/>
    <w:uiPriority w:val="9"/>
    <w:qFormat/>
    <w:rsid w:val="00D07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0794A"/>
    <w:pPr>
      <w:spacing w:before="120" w:after="120" w:line="276" w:lineRule="auto"/>
      <w:outlineLvl w:val="1"/>
    </w:pPr>
    <w:rPr>
      <w:rFonts w:ascii="Arial" w:hAnsi="Arial"/>
      <w:color w:val="E4472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21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2"/>
    <w:rsid w:val="00D0794A"/>
    <w:rPr>
      <w:rFonts w:ascii="Arial" w:eastAsiaTheme="majorEastAsia" w:hAnsi="Arial" w:cstheme="majorBidi"/>
      <w:color w:val="E44723"/>
      <w:sz w:val="24"/>
      <w:szCs w:val="26"/>
    </w:rPr>
  </w:style>
  <w:style w:type="paragraph" w:styleId="Header">
    <w:name w:val="header"/>
    <w:basedOn w:val="Normal"/>
    <w:link w:val="HeaderChar"/>
    <w:uiPriority w:val="46"/>
    <w:rsid w:val="00D0794A"/>
    <w:pPr>
      <w:widowControl w:val="0"/>
      <w:tabs>
        <w:tab w:val="center" w:pos="4680"/>
        <w:tab w:val="right" w:pos="9360"/>
      </w:tabs>
      <w:spacing w:after="0" w:line="240" w:lineRule="auto"/>
      <w:jc w:val="right"/>
    </w:pPr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46"/>
    <w:rsid w:val="00D0794A"/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paragraph" w:styleId="Footer">
    <w:name w:val="footer"/>
    <w:basedOn w:val="Normal"/>
    <w:link w:val="FooterChar"/>
    <w:uiPriority w:val="48"/>
    <w:rsid w:val="00D0794A"/>
    <w:pPr>
      <w:widowControl w:val="0"/>
      <w:tabs>
        <w:tab w:val="center" w:pos="4680"/>
        <w:tab w:val="right" w:pos="9360"/>
      </w:tabs>
      <w:spacing w:after="0" w:line="276" w:lineRule="auto"/>
    </w:pPr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8"/>
    <w:rsid w:val="00D0794A"/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paragraph" w:styleId="Title">
    <w:name w:val="Title"/>
    <w:basedOn w:val="Normal"/>
    <w:next w:val="Subtitle"/>
    <w:link w:val="TitleChar"/>
    <w:uiPriority w:val="36"/>
    <w:rsid w:val="00D0794A"/>
    <w:pPr>
      <w:widowControl w:val="0"/>
      <w:spacing w:after="0" w:line="276" w:lineRule="auto"/>
      <w:jc w:val="right"/>
    </w:pPr>
    <w:rPr>
      <w:rFonts w:ascii="Harmonia Sans Std Semi Bd" w:eastAsiaTheme="majorEastAsia" w:hAnsi="Harmonia Sans Std Semi Bd" w:cstheme="majorBidi"/>
      <w:color w:val="7F7F7F" w:themeColor="text1" w:themeTint="8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0794A"/>
    <w:rPr>
      <w:rFonts w:ascii="Harmonia Sans Std Semi Bd" w:eastAsiaTheme="majorEastAsia" w:hAnsi="Harmonia Sans Std Semi Bd" w:cstheme="majorBidi"/>
      <w:color w:val="7F7F7F" w:themeColor="text1" w:themeTint="80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38"/>
    <w:rsid w:val="00D0794A"/>
    <w:pPr>
      <w:widowControl w:val="0"/>
      <w:numPr>
        <w:ilvl w:val="1"/>
      </w:numPr>
      <w:spacing w:after="0" w:line="276" w:lineRule="auto"/>
      <w:jc w:val="right"/>
    </w:pPr>
    <w:rPr>
      <w:rFonts w:ascii="Harmonia Sans Std Semi Bd" w:eastAsiaTheme="majorEastAsia" w:hAnsi="Harmonia Sans Std Semi Bd" w:cstheme="majorBidi"/>
      <w:iCs/>
      <w:color w:val="7F7F7F" w:themeColor="text1" w:themeTint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rsid w:val="00D0794A"/>
    <w:rPr>
      <w:rFonts w:ascii="Harmonia Sans Std Semi Bd" w:eastAsiaTheme="majorEastAsia" w:hAnsi="Harmonia Sans Std Semi Bd" w:cstheme="majorBidi"/>
      <w:iCs/>
      <w:color w:val="7F7F7F" w:themeColor="text1" w:themeTint="80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0794A"/>
    <w:pPr>
      <w:spacing w:before="60" w:after="60" w:line="276" w:lineRule="auto"/>
    </w:pPr>
    <w:rPr>
      <w:rFonts w:ascii="Arial" w:hAnsi="Arial"/>
      <w:sz w:val="18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rPr>
      <w:cantSplit/>
    </w:trPr>
    <w:tblStylePr w:type="firstRow">
      <w:pPr>
        <w:wordWrap/>
      </w:pPr>
      <w:rPr>
        <w:rFonts w:ascii="Arial" w:hAnsi="Arial"/>
        <w:b/>
        <w:color w:val="auto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07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F15C2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15C2"/>
    <w:rPr>
      <w:rFonts w:ascii="Montserrat" w:eastAsia="Montserrat" w:hAnsi="Montserrat" w:cs="Montserrat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7FD1-7A83-4D6D-9E46-D3694378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Michell, Madison</dc:creator>
  <cp:keywords/>
  <dc:description/>
  <cp:lastModifiedBy>Jeni Coldiron</cp:lastModifiedBy>
  <cp:revision>6</cp:revision>
  <dcterms:created xsi:type="dcterms:W3CDTF">2020-03-12T17:26:00Z</dcterms:created>
  <dcterms:modified xsi:type="dcterms:W3CDTF">2020-08-03T15:02:00Z</dcterms:modified>
</cp:coreProperties>
</file>